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C3ED3" w14:textId="4CD7D153" w:rsidR="00E95F10" w:rsidRDefault="003C2370">
      <w:pPr>
        <w:pStyle w:val="Titolo"/>
        <w:rPr>
          <w:color w:val="333333"/>
        </w:rPr>
      </w:pPr>
      <w:r>
        <w:rPr>
          <w:noProof/>
          <w:color w:val="4F81BD" w:themeColor="accent1"/>
        </w:rPr>
        <w:drawing>
          <wp:anchor distT="0" distB="0" distL="114300" distR="114300" simplePos="0" relativeHeight="251659264" behindDoc="0" locked="0" layoutInCell="1" allowOverlap="1" wp14:anchorId="422385BB" wp14:editId="15FA82B3">
            <wp:simplePos x="0" y="0"/>
            <wp:positionH relativeFrom="column">
              <wp:posOffset>266700</wp:posOffset>
            </wp:positionH>
            <wp:positionV relativeFrom="paragraph">
              <wp:posOffset>238125</wp:posOffset>
            </wp:positionV>
            <wp:extent cx="6665595" cy="278540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71" cy="278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2CA7E" w14:textId="17DE7915" w:rsidR="00E95F10" w:rsidRDefault="00E95F10">
      <w:pPr>
        <w:pStyle w:val="Titolo"/>
        <w:rPr>
          <w:color w:val="333333"/>
        </w:rPr>
      </w:pPr>
    </w:p>
    <w:p w14:paraId="4C8F1332" w14:textId="77777777" w:rsidR="00E95F10" w:rsidRDefault="00E95F10">
      <w:pPr>
        <w:pStyle w:val="Titolo"/>
        <w:rPr>
          <w:noProof/>
          <w:color w:val="4F81BD" w:themeColor="accent1"/>
        </w:rPr>
      </w:pPr>
    </w:p>
    <w:p w14:paraId="27E053AF" w14:textId="77777777" w:rsidR="00E95F10" w:rsidRDefault="00E95F10">
      <w:pPr>
        <w:pStyle w:val="Titolo"/>
        <w:rPr>
          <w:color w:val="333333"/>
        </w:rPr>
      </w:pPr>
    </w:p>
    <w:p w14:paraId="63F73757" w14:textId="77777777" w:rsidR="00E95F10" w:rsidRDefault="00E95F10">
      <w:pPr>
        <w:pStyle w:val="Titolo"/>
        <w:rPr>
          <w:color w:val="333333"/>
        </w:rPr>
      </w:pPr>
    </w:p>
    <w:p w14:paraId="1E12EB7C" w14:textId="77777777" w:rsidR="00E95F10" w:rsidRDefault="00E95F10">
      <w:pPr>
        <w:pStyle w:val="Titolo"/>
        <w:rPr>
          <w:color w:val="333333"/>
        </w:rPr>
      </w:pPr>
    </w:p>
    <w:p w14:paraId="56E0B695" w14:textId="77777777" w:rsidR="00E95F10" w:rsidRDefault="00E95F10">
      <w:pPr>
        <w:pStyle w:val="Titolo"/>
        <w:rPr>
          <w:color w:val="333333"/>
        </w:rPr>
      </w:pPr>
    </w:p>
    <w:p w14:paraId="05C9575C" w14:textId="77777777" w:rsidR="00E95F10" w:rsidRDefault="00E95F10">
      <w:pPr>
        <w:pStyle w:val="Titolo"/>
        <w:rPr>
          <w:color w:val="333333"/>
        </w:rPr>
      </w:pPr>
    </w:p>
    <w:p w14:paraId="1829271C" w14:textId="0B00467F" w:rsidR="00E95F10" w:rsidRDefault="00E95F10">
      <w:pPr>
        <w:pStyle w:val="Titolo"/>
        <w:rPr>
          <w:color w:val="333333"/>
        </w:rPr>
      </w:pPr>
    </w:p>
    <w:p w14:paraId="249D3B13" w14:textId="3EEFFF93" w:rsidR="003C2370" w:rsidRDefault="003C2370">
      <w:pPr>
        <w:pStyle w:val="Titolo"/>
        <w:rPr>
          <w:color w:val="333333"/>
        </w:rPr>
      </w:pPr>
    </w:p>
    <w:p w14:paraId="182C82AC" w14:textId="7E9DB2E8" w:rsidR="003C2370" w:rsidRDefault="003C2370">
      <w:pPr>
        <w:pStyle w:val="Titolo"/>
        <w:rPr>
          <w:color w:val="333333"/>
        </w:rPr>
      </w:pPr>
    </w:p>
    <w:p w14:paraId="02E577DB" w14:textId="3833AC8E" w:rsidR="003C2370" w:rsidRDefault="003C2370">
      <w:pPr>
        <w:pStyle w:val="Titolo"/>
        <w:rPr>
          <w:color w:val="333333"/>
        </w:rPr>
      </w:pPr>
    </w:p>
    <w:p w14:paraId="1F23172C" w14:textId="203CC482" w:rsidR="003C2370" w:rsidRDefault="003C2370" w:rsidP="003C2370">
      <w:pPr>
        <w:pStyle w:val="Titolo"/>
        <w:ind w:left="0"/>
        <w:jc w:val="left"/>
        <w:rPr>
          <w:color w:val="333333"/>
        </w:rPr>
      </w:pPr>
    </w:p>
    <w:p w14:paraId="5168185F" w14:textId="77777777" w:rsidR="003C2370" w:rsidRDefault="003C2370">
      <w:pPr>
        <w:pStyle w:val="Titolo"/>
        <w:rPr>
          <w:color w:val="333333"/>
        </w:rPr>
      </w:pPr>
    </w:p>
    <w:p w14:paraId="7DCE29F8" w14:textId="77777777" w:rsidR="00613F28" w:rsidRDefault="007E0152">
      <w:pPr>
        <w:pStyle w:val="Titolo"/>
      </w:pPr>
      <w:r>
        <w:rPr>
          <w:color w:val="333333"/>
        </w:rPr>
        <w:t>Scheda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rilevamento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disagio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e/o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svantaggio</w:t>
      </w:r>
    </w:p>
    <w:p w14:paraId="692D1643" w14:textId="77777777" w:rsidR="00613F28" w:rsidRDefault="00613F28">
      <w:pPr>
        <w:pStyle w:val="Corpotesto"/>
        <w:spacing w:before="1"/>
        <w:rPr>
          <w:rFonts w:ascii="Arial"/>
          <w:b/>
          <w:sz w:val="17"/>
        </w:rPr>
      </w:pPr>
    </w:p>
    <w:p w14:paraId="01BBFC42" w14:textId="77777777" w:rsidR="00613F28" w:rsidRDefault="00613F28">
      <w:pPr>
        <w:rPr>
          <w:rFonts w:ascii="Arial"/>
          <w:sz w:val="17"/>
        </w:rPr>
        <w:sectPr w:rsidR="00613F28">
          <w:type w:val="continuous"/>
          <w:pgSz w:w="11910" w:h="16840"/>
          <w:pgMar w:top="420" w:right="260" w:bottom="280" w:left="240" w:header="720" w:footer="720" w:gutter="0"/>
          <w:cols w:space="720"/>
        </w:sectPr>
      </w:pPr>
    </w:p>
    <w:p w14:paraId="23C92361" w14:textId="77777777" w:rsidR="00613F28" w:rsidRDefault="007E0152">
      <w:pPr>
        <w:pStyle w:val="Corpotesto"/>
        <w:tabs>
          <w:tab w:val="left" w:pos="3726"/>
        </w:tabs>
        <w:ind w:left="826"/>
      </w:pPr>
      <w:r>
        <w:t>Alunno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65F0AF1" w14:textId="77777777" w:rsidR="00613F28" w:rsidRDefault="007E0152">
      <w:pPr>
        <w:pStyle w:val="Corpotesto"/>
        <w:tabs>
          <w:tab w:val="left" w:pos="2580"/>
        </w:tabs>
        <w:ind w:left="826"/>
      </w:pPr>
      <w:r>
        <w:br w:type="column"/>
      </w:r>
      <w:r>
        <w:t>Classe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733B411" w14:textId="77777777" w:rsidR="00613F28" w:rsidRDefault="007E0152">
      <w:pPr>
        <w:pStyle w:val="Corpotesto"/>
        <w:tabs>
          <w:tab w:val="left" w:pos="2405"/>
        </w:tabs>
        <w:ind w:left="826"/>
      </w:pPr>
      <w:r>
        <w:br w:type="column"/>
      </w:r>
      <w:r>
        <w:t>A.S.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58FB509" w14:textId="77777777" w:rsidR="00613F28" w:rsidRDefault="00613F28">
      <w:pPr>
        <w:sectPr w:rsidR="00613F28">
          <w:type w:val="continuous"/>
          <w:pgSz w:w="11910" w:h="16840"/>
          <w:pgMar w:top="420" w:right="260" w:bottom="280" w:left="240" w:header="720" w:footer="720" w:gutter="0"/>
          <w:cols w:num="3" w:space="720" w:equalWidth="0">
            <w:col w:w="3767" w:space="570"/>
            <w:col w:w="2621" w:space="812"/>
            <w:col w:w="3640"/>
          </w:cols>
        </w:sectPr>
      </w:pPr>
    </w:p>
    <w:p w14:paraId="0520F157" w14:textId="77777777" w:rsidR="00613F28" w:rsidRDefault="00613F28">
      <w:pPr>
        <w:pStyle w:val="Corpotesto"/>
        <w:spacing w:before="10"/>
        <w:rPr>
          <w:sz w:val="18"/>
        </w:rPr>
      </w:pPr>
    </w:p>
    <w:p w14:paraId="5BD74CA1" w14:textId="77777777" w:rsidR="00613F28" w:rsidRDefault="007E0152">
      <w:pPr>
        <w:pStyle w:val="Corpotesto"/>
        <w:tabs>
          <w:tab w:val="left" w:pos="3695"/>
          <w:tab w:val="left" w:pos="5163"/>
          <w:tab w:val="left" w:pos="8505"/>
        </w:tabs>
        <w:ind w:left="785"/>
      </w:pPr>
      <w:r>
        <w:t>Docente</w:t>
      </w:r>
      <w:r>
        <w:rPr>
          <w:u w:val="single"/>
        </w:rPr>
        <w:tab/>
      </w:r>
      <w:r>
        <w:tab/>
        <w:t>Materia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DA394E7" w14:textId="77777777" w:rsidR="00613F28" w:rsidRDefault="00613F28">
      <w:pPr>
        <w:pStyle w:val="Corpotesto"/>
        <w:spacing w:before="0"/>
        <w:rPr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3869"/>
        <w:gridCol w:w="508"/>
        <w:gridCol w:w="631"/>
        <w:gridCol w:w="4906"/>
        <w:gridCol w:w="607"/>
      </w:tblGrid>
      <w:tr w:rsidR="00613F28" w14:paraId="0426E141" w14:textId="77777777">
        <w:trPr>
          <w:trHeight w:val="273"/>
        </w:trPr>
        <w:tc>
          <w:tcPr>
            <w:tcW w:w="639" w:type="dxa"/>
            <w:vMerge w:val="restart"/>
            <w:textDirection w:val="btLr"/>
          </w:tcPr>
          <w:p w14:paraId="379448A5" w14:textId="77777777" w:rsidR="00613F28" w:rsidRDefault="00613F28">
            <w:pPr>
              <w:pStyle w:val="TableParagraph"/>
              <w:rPr>
                <w:sz w:val="19"/>
              </w:rPr>
            </w:pPr>
          </w:p>
          <w:p w14:paraId="4EB3BCFB" w14:textId="77777777" w:rsidR="00613F28" w:rsidRDefault="007E0152">
            <w:pPr>
              <w:pStyle w:val="TableParagraph"/>
              <w:ind w:left="31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Sfera</w:t>
            </w:r>
            <w:r>
              <w:rPr>
                <w:rFonts w:asci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Relazionale/Comportamentale</w:t>
            </w:r>
          </w:p>
        </w:tc>
        <w:tc>
          <w:tcPr>
            <w:tcW w:w="3869" w:type="dxa"/>
          </w:tcPr>
          <w:p w14:paraId="6065B742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Most</w:t>
            </w:r>
            <w:r>
              <w:rPr>
                <w:color w:val="333333"/>
                <w:spacing w:val="-1"/>
                <w:sz w:val="15"/>
              </w:rPr>
              <w:t>r</w:t>
            </w:r>
            <w:r>
              <w:rPr>
                <w:spacing w:val="-1"/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atteggiamenti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bullismo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m</w:t>
            </w:r>
            <w:r>
              <w:rPr>
                <w:color w:val="333333"/>
                <w:sz w:val="15"/>
              </w:rPr>
              <w:t>in</w:t>
            </w:r>
            <w:r>
              <w:rPr>
                <w:sz w:val="15"/>
              </w:rPr>
              <w:t>acce</w:t>
            </w:r>
          </w:p>
        </w:tc>
        <w:tc>
          <w:tcPr>
            <w:tcW w:w="508" w:type="dxa"/>
          </w:tcPr>
          <w:p w14:paraId="39344328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 w:val="restart"/>
            <w:textDirection w:val="btLr"/>
          </w:tcPr>
          <w:p w14:paraId="250129C1" w14:textId="77777777" w:rsidR="00613F28" w:rsidRDefault="007E0152">
            <w:pPr>
              <w:pStyle w:val="TableParagraph"/>
              <w:spacing w:before="117" w:line="264" w:lineRule="auto"/>
              <w:ind w:left="158" w:right="132" w:firstLine="22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Sfera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Emozionale</w:t>
            </w:r>
          </w:p>
        </w:tc>
        <w:tc>
          <w:tcPr>
            <w:tcW w:w="4906" w:type="dxa"/>
          </w:tcPr>
          <w:p w14:paraId="38AB8AE2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difficoltà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organ</w:t>
            </w:r>
            <w:r>
              <w:rPr>
                <w:color w:val="333333"/>
                <w:spacing w:val="-1"/>
                <w:sz w:val="15"/>
              </w:rPr>
              <w:t>iz</w:t>
            </w:r>
            <w:r>
              <w:rPr>
                <w:spacing w:val="-1"/>
                <w:sz w:val="15"/>
              </w:rPr>
              <w:t>zazione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spaz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o/tempo</w:t>
            </w:r>
            <w:r>
              <w:rPr>
                <w:color w:val="333333"/>
                <w:spacing w:val="-1"/>
                <w:sz w:val="15"/>
              </w:rPr>
              <w:t>r</w:t>
            </w:r>
            <w:r>
              <w:rPr>
                <w:spacing w:val="-1"/>
                <w:sz w:val="15"/>
              </w:rPr>
              <w:t>a</w:t>
            </w:r>
            <w:r>
              <w:rPr>
                <w:color w:val="333333"/>
                <w:spacing w:val="-1"/>
                <w:sz w:val="15"/>
              </w:rPr>
              <w:t>l</w:t>
            </w:r>
            <w:r>
              <w:rPr>
                <w:spacing w:val="-1"/>
                <w:sz w:val="15"/>
              </w:rPr>
              <w:t>e</w:t>
            </w:r>
          </w:p>
        </w:tc>
        <w:tc>
          <w:tcPr>
            <w:tcW w:w="607" w:type="dxa"/>
          </w:tcPr>
          <w:p w14:paraId="27FBDBAA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392D0E7D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29C1B94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9DAF9F9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Dimos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ra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opposi</w:t>
            </w:r>
            <w:r>
              <w:rPr>
                <w:color w:val="333333"/>
                <w:spacing w:val="-1"/>
                <w:sz w:val="15"/>
              </w:rPr>
              <w:t>z</w:t>
            </w:r>
            <w:r>
              <w:rPr>
                <w:spacing w:val="-1"/>
                <w:sz w:val="15"/>
              </w:rPr>
              <w:t>ione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ichiami</w:t>
            </w:r>
          </w:p>
        </w:tc>
        <w:tc>
          <w:tcPr>
            <w:tcW w:w="508" w:type="dxa"/>
          </w:tcPr>
          <w:p w14:paraId="00B48CF1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298FB7F8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9916457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diff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col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à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coordinazione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grosso/mot</w:t>
            </w:r>
            <w:r>
              <w:rPr>
                <w:color w:val="333333"/>
                <w:sz w:val="15"/>
              </w:rPr>
              <w:t>ori</w:t>
            </w:r>
            <w:r>
              <w:rPr>
                <w:sz w:val="15"/>
              </w:rPr>
              <w:t>a</w:t>
            </w:r>
          </w:p>
        </w:tc>
        <w:tc>
          <w:tcPr>
            <w:tcW w:w="607" w:type="dxa"/>
          </w:tcPr>
          <w:p w14:paraId="29C301E9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22269607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1091B482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40C687FD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Non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abilisce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buoni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apporti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</w:t>
            </w:r>
            <w:r>
              <w:rPr>
                <w:color w:val="333333"/>
                <w:sz w:val="15"/>
              </w:rPr>
              <w:t>m</w:t>
            </w:r>
            <w:r>
              <w:rPr>
                <w:sz w:val="15"/>
              </w:rPr>
              <w:t>pagni</w:t>
            </w:r>
          </w:p>
        </w:tc>
        <w:tc>
          <w:tcPr>
            <w:tcW w:w="508" w:type="dxa"/>
          </w:tcPr>
          <w:p w14:paraId="1B5BC78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2B0379D7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3F65EC1F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d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fficolt</w:t>
            </w:r>
            <w:r>
              <w:rPr>
                <w:color w:val="333333"/>
                <w:sz w:val="15"/>
              </w:rPr>
              <w:t>à</w:t>
            </w:r>
            <w:r>
              <w:rPr>
                <w:color w:val="333333"/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coordi</w:t>
            </w:r>
            <w:r>
              <w:rPr>
                <w:color w:val="333333"/>
                <w:sz w:val="15"/>
              </w:rPr>
              <w:t>n</w:t>
            </w:r>
            <w:r>
              <w:rPr>
                <w:sz w:val="15"/>
              </w:rPr>
              <w:t>a</w:t>
            </w:r>
            <w:r>
              <w:rPr>
                <w:color w:val="333333"/>
                <w:sz w:val="15"/>
              </w:rPr>
              <w:t>z</w:t>
            </w:r>
            <w:r>
              <w:rPr>
                <w:sz w:val="15"/>
              </w:rPr>
              <w:t>ione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fine</w:t>
            </w:r>
          </w:p>
        </w:tc>
        <w:tc>
          <w:tcPr>
            <w:tcW w:w="607" w:type="dxa"/>
          </w:tcPr>
          <w:p w14:paraId="442031E2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759576A4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3D5645BD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31BE2A2B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proofErr w:type="gramStart"/>
            <w:r>
              <w:rPr>
                <w:spacing w:val="-1"/>
                <w:sz w:val="15"/>
              </w:rPr>
              <w:t>E'</w:t>
            </w:r>
            <w:proofErr w:type="gramEnd"/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poco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accet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ato/ri</w:t>
            </w:r>
            <w:r>
              <w:rPr>
                <w:color w:val="333333"/>
                <w:spacing w:val="-1"/>
                <w:sz w:val="15"/>
              </w:rPr>
              <w:t>c</w:t>
            </w:r>
            <w:r>
              <w:rPr>
                <w:spacing w:val="-1"/>
                <w:sz w:val="15"/>
              </w:rPr>
              <w:t>erca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da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compagni</w:t>
            </w:r>
          </w:p>
        </w:tc>
        <w:tc>
          <w:tcPr>
            <w:tcW w:w="508" w:type="dxa"/>
          </w:tcPr>
          <w:p w14:paraId="67648A89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17239E96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4C879AC9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Non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comun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ca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sentimen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i</w:t>
            </w:r>
            <w:r>
              <w:rPr>
                <w:color w:val="333333"/>
                <w:spacing w:val="-1"/>
                <w:sz w:val="15"/>
              </w:rPr>
              <w:t>,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emo</w:t>
            </w:r>
            <w:r>
              <w:rPr>
                <w:color w:val="333333"/>
                <w:spacing w:val="-1"/>
                <w:sz w:val="15"/>
              </w:rPr>
              <w:t>z</w:t>
            </w:r>
            <w:r>
              <w:rPr>
                <w:spacing w:val="-1"/>
                <w:sz w:val="15"/>
              </w:rPr>
              <w:t>ioni</w:t>
            </w:r>
            <w:r>
              <w:rPr>
                <w:color w:val="333333"/>
                <w:spacing w:val="-1"/>
                <w:sz w:val="15"/>
              </w:rPr>
              <w:t>,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desideri</w:t>
            </w:r>
            <w:r>
              <w:rPr>
                <w:color w:val="333333"/>
                <w:sz w:val="15"/>
              </w:rPr>
              <w:t>,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bisogni</w:t>
            </w:r>
          </w:p>
        </w:tc>
        <w:tc>
          <w:tcPr>
            <w:tcW w:w="607" w:type="dxa"/>
          </w:tcPr>
          <w:p w14:paraId="0949F700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5E3D510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01F561E6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3DB972D2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Mostra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l</w:t>
            </w:r>
            <w:r>
              <w:rPr>
                <w:spacing w:val="-1"/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enden</w:t>
            </w:r>
            <w:r>
              <w:rPr>
                <w:color w:val="333333"/>
                <w:spacing w:val="-1"/>
                <w:sz w:val="15"/>
              </w:rPr>
              <w:t>z</w:t>
            </w:r>
            <w:r>
              <w:rPr>
                <w:spacing w:val="-1"/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menti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e/o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ingannare</w:t>
            </w:r>
          </w:p>
        </w:tc>
        <w:tc>
          <w:tcPr>
            <w:tcW w:w="508" w:type="dxa"/>
          </w:tcPr>
          <w:p w14:paraId="0E76B9F6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 w:val="restart"/>
            <w:textDirection w:val="btLr"/>
          </w:tcPr>
          <w:p w14:paraId="7BC8CA69" w14:textId="77777777" w:rsidR="00613F28" w:rsidRDefault="007E0152">
            <w:pPr>
              <w:pStyle w:val="TableParagraph"/>
              <w:spacing w:before="117" w:line="264" w:lineRule="auto"/>
              <w:ind w:left="801" w:right="367" w:hanging="40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Sfera</w:t>
            </w:r>
            <w:r>
              <w:rPr>
                <w:rFonts w:asci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Familiare,</w:t>
            </w:r>
            <w:r>
              <w:rPr>
                <w:rFonts w:ascii="Arial"/>
                <w:b/>
                <w:spacing w:val="-1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Socio-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Economica</w:t>
            </w:r>
          </w:p>
        </w:tc>
        <w:tc>
          <w:tcPr>
            <w:tcW w:w="4906" w:type="dxa"/>
          </w:tcPr>
          <w:p w14:paraId="610A1940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H</w:t>
            </w:r>
            <w:r>
              <w:rPr>
                <w:spacing w:val="-1"/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u</w:t>
            </w:r>
            <w:r>
              <w:rPr>
                <w:spacing w:val="-1"/>
                <w:sz w:val="15"/>
              </w:rPr>
              <w:t>n</w:t>
            </w:r>
            <w:r>
              <w:rPr>
                <w:color w:val="333333"/>
                <w:spacing w:val="-1"/>
                <w:sz w:val="15"/>
              </w:rPr>
              <w:t>a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frequen</w:t>
            </w:r>
            <w:r>
              <w:rPr>
                <w:color w:val="333333"/>
                <w:spacing w:val="-1"/>
                <w:sz w:val="15"/>
              </w:rPr>
              <w:t>z</w:t>
            </w:r>
            <w:r>
              <w:rPr>
                <w:spacing w:val="-1"/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ir</w:t>
            </w:r>
            <w:r>
              <w:rPr>
                <w:sz w:val="15"/>
              </w:rPr>
              <w:t>regolare</w:t>
            </w:r>
          </w:p>
        </w:tc>
        <w:tc>
          <w:tcPr>
            <w:tcW w:w="607" w:type="dxa"/>
          </w:tcPr>
          <w:p w14:paraId="5B7796D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08EDE3CF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0717770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7BFFFF77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rasgredisce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egole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c</w:t>
            </w:r>
            <w:r>
              <w:rPr>
                <w:sz w:val="15"/>
              </w:rPr>
              <w:t>ondiv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se</w:t>
            </w:r>
          </w:p>
        </w:tc>
        <w:tc>
          <w:tcPr>
            <w:tcW w:w="508" w:type="dxa"/>
          </w:tcPr>
          <w:p w14:paraId="26F87B22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2598876B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678FD2F5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z w:val="15"/>
              </w:rPr>
              <w:t>S</w:t>
            </w:r>
            <w:r>
              <w:rPr>
                <w:sz w:val="15"/>
              </w:rPr>
              <w:t>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appropria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oggett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non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suoi</w:t>
            </w:r>
          </w:p>
        </w:tc>
        <w:tc>
          <w:tcPr>
            <w:tcW w:w="607" w:type="dxa"/>
          </w:tcPr>
          <w:p w14:paraId="139CFEF6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3BA3A106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294937C5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78ED438D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reazioni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violent</w:t>
            </w:r>
            <w:r>
              <w:rPr>
                <w:color w:val="333333"/>
                <w:sz w:val="15"/>
              </w:rPr>
              <w:t>e</w:t>
            </w:r>
            <w:r>
              <w:rPr>
                <w:color w:val="333333"/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co</w:t>
            </w:r>
            <w:r>
              <w:rPr>
                <w:color w:val="333333"/>
                <w:sz w:val="15"/>
              </w:rPr>
              <w:t>n</w:t>
            </w:r>
            <w:r>
              <w:rPr>
                <w:color w:val="333333"/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compagn</w:t>
            </w:r>
            <w:r>
              <w:rPr>
                <w:color w:val="333333"/>
                <w:sz w:val="15"/>
              </w:rPr>
              <w:t>i</w:t>
            </w:r>
          </w:p>
        </w:tc>
        <w:tc>
          <w:tcPr>
            <w:tcW w:w="508" w:type="dxa"/>
          </w:tcPr>
          <w:p w14:paraId="414560E6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1DA327F5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174091A9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scarsa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cura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degli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oggett</w:t>
            </w:r>
            <w:r>
              <w:rPr>
                <w:color w:val="333333"/>
                <w:sz w:val="15"/>
              </w:rPr>
              <w:t>i</w:t>
            </w:r>
          </w:p>
        </w:tc>
        <w:tc>
          <w:tcPr>
            <w:tcW w:w="607" w:type="dxa"/>
          </w:tcPr>
          <w:p w14:paraId="2320C7F4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28279D7E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0F6544A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3B07ED4C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com</w:t>
            </w:r>
            <w:r>
              <w:rPr>
                <w:color w:val="333333"/>
                <w:spacing w:val="-1"/>
                <w:sz w:val="15"/>
              </w:rPr>
              <w:t>p</w:t>
            </w:r>
            <w:r>
              <w:rPr>
                <w:spacing w:val="-1"/>
                <w:sz w:val="15"/>
              </w:rPr>
              <w:t>o</w:t>
            </w:r>
            <w:r>
              <w:rPr>
                <w:color w:val="333333"/>
                <w:spacing w:val="-1"/>
                <w:sz w:val="15"/>
              </w:rPr>
              <w:t>rt</w:t>
            </w:r>
            <w:r>
              <w:rPr>
                <w:spacing w:val="-1"/>
                <w:sz w:val="15"/>
              </w:rPr>
              <w:t>amenti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sessualizzant</w:t>
            </w:r>
            <w:r>
              <w:rPr>
                <w:color w:val="333333"/>
                <w:spacing w:val="-1"/>
                <w:sz w:val="15"/>
              </w:rPr>
              <w:t>i</w:t>
            </w:r>
          </w:p>
        </w:tc>
        <w:tc>
          <w:tcPr>
            <w:tcW w:w="508" w:type="dxa"/>
          </w:tcPr>
          <w:p w14:paraId="3A2757A6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125A4962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2CBDF26B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sz w:val="15"/>
              </w:rPr>
              <w:t>N</w:t>
            </w:r>
            <w:r>
              <w:rPr>
                <w:color w:val="333333"/>
                <w:sz w:val="15"/>
              </w:rPr>
              <w:t>o</w:t>
            </w:r>
            <w:r>
              <w:rPr>
                <w:sz w:val="15"/>
              </w:rPr>
              <w:t>n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è</w:t>
            </w:r>
            <w:r>
              <w:rPr>
                <w:rFonts w:ascii="Times New Roman" w:hAnsi="Times New Roman"/>
                <w:spacing w:val="-5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co</w:t>
            </w:r>
            <w:r>
              <w:rPr>
                <w:sz w:val="15"/>
              </w:rPr>
              <w:t>llabo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a</w:t>
            </w:r>
            <w:r>
              <w:rPr>
                <w:color w:val="333333"/>
                <w:sz w:val="15"/>
              </w:rPr>
              <w:t>t</w:t>
            </w:r>
            <w:r>
              <w:rPr>
                <w:sz w:val="15"/>
              </w:rPr>
              <w:t>ivo</w:t>
            </w:r>
          </w:p>
        </w:tc>
        <w:tc>
          <w:tcPr>
            <w:tcW w:w="607" w:type="dxa"/>
          </w:tcPr>
          <w:p w14:paraId="0E09C718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8FCC00D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12D19FF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0EF2EBF3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Si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isola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dagli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altri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pe</w:t>
            </w:r>
            <w:r>
              <w:rPr>
                <w:color w:val="333333"/>
                <w:sz w:val="15"/>
              </w:rPr>
              <w:t>r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lunghi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pe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iodi</w:t>
            </w:r>
          </w:p>
        </w:tc>
        <w:tc>
          <w:tcPr>
            <w:tcW w:w="508" w:type="dxa"/>
          </w:tcPr>
          <w:p w14:paraId="1852909D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32828784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54959A6F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u</w:t>
            </w:r>
            <w:r>
              <w:rPr>
                <w:spacing w:val="-1"/>
                <w:sz w:val="15"/>
              </w:rPr>
              <w:t>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abbigl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amento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inappropria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all'età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color w:val="333333"/>
                <w:sz w:val="15"/>
              </w:rPr>
              <w:t>l</w:t>
            </w:r>
            <w:r>
              <w:rPr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stagione</w:t>
            </w:r>
          </w:p>
        </w:tc>
        <w:tc>
          <w:tcPr>
            <w:tcW w:w="607" w:type="dxa"/>
          </w:tcPr>
          <w:p w14:paraId="0A52791B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406A8B52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336071E3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5FDF007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Distrugge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oggett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e/o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compie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atti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vandalismo</w:t>
            </w:r>
          </w:p>
        </w:tc>
        <w:tc>
          <w:tcPr>
            <w:tcW w:w="508" w:type="dxa"/>
          </w:tcPr>
          <w:p w14:paraId="49EDF8DC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4970F23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D0980E7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z w:val="15"/>
              </w:rPr>
              <w:t>H</w:t>
            </w:r>
            <w:r>
              <w:rPr>
                <w:sz w:val="15"/>
              </w:rPr>
              <w:t>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una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sca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sa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igiene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personale</w:t>
            </w:r>
          </w:p>
        </w:tc>
        <w:tc>
          <w:tcPr>
            <w:tcW w:w="607" w:type="dxa"/>
          </w:tcPr>
          <w:p w14:paraId="40A2CBA0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28498E83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526FAC98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213D1AF6" w14:textId="77777777" w:rsidR="00613F28" w:rsidRDefault="007E0152">
            <w:pPr>
              <w:pStyle w:val="TableParagraph"/>
              <w:spacing w:before="42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Compie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gesti</w:t>
            </w:r>
            <w:r>
              <w:rPr>
                <w:spacing w:val="-6"/>
                <w:sz w:val="15"/>
              </w:rPr>
              <w:t xml:space="preserve"> </w:t>
            </w:r>
            <w:proofErr w:type="spellStart"/>
            <w:r>
              <w:rPr>
                <w:color w:val="333333"/>
                <w:sz w:val="15"/>
              </w:rPr>
              <w:t>g</w:t>
            </w:r>
            <w:r>
              <w:rPr>
                <w:sz w:val="15"/>
              </w:rPr>
              <w:t>i</w:t>
            </w:r>
            <w:proofErr w:type="spellEnd"/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color w:val="333333"/>
                <w:sz w:val="15"/>
              </w:rPr>
              <w:t>ut</w:t>
            </w:r>
            <w:r>
              <w:rPr>
                <w:sz w:val="15"/>
              </w:rPr>
              <w:t>o</w:t>
            </w:r>
            <w:r>
              <w:rPr>
                <w:color w:val="333333"/>
                <w:sz w:val="15"/>
              </w:rPr>
              <w:t>l</w:t>
            </w:r>
            <w:r>
              <w:rPr>
                <w:sz w:val="15"/>
              </w:rPr>
              <w:t>e</w:t>
            </w:r>
            <w:r>
              <w:rPr>
                <w:color w:val="333333"/>
                <w:sz w:val="15"/>
              </w:rPr>
              <w:t>s</w:t>
            </w:r>
            <w:r>
              <w:rPr>
                <w:sz w:val="15"/>
              </w:rPr>
              <w:t>ionismo</w:t>
            </w:r>
          </w:p>
        </w:tc>
        <w:tc>
          <w:tcPr>
            <w:tcW w:w="508" w:type="dxa"/>
          </w:tcPr>
          <w:p w14:paraId="40401DB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76C1DBB6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616BF38" w14:textId="77777777" w:rsidR="00613F28" w:rsidRDefault="007E0152">
            <w:pPr>
              <w:pStyle w:val="TableParagraph"/>
              <w:spacing w:before="42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P</w:t>
            </w:r>
            <w:r>
              <w:rPr>
                <w:spacing w:val="-1"/>
                <w:sz w:val="15"/>
              </w:rPr>
              <w:t>resenta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segni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fisici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maltrattamento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(lesioni</w:t>
            </w:r>
            <w:r>
              <w:rPr>
                <w:color w:val="333333"/>
                <w:sz w:val="15"/>
              </w:rPr>
              <w:t>,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ematomi...)</w:t>
            </w:r>
          </w:p>
        </w:tc>
        <w:tc>
          <w:tcPr>
            <w:tcW w:w="607" w:type="dxa"/>
          </w:tcPr>
          <w:p w14:paraId="31B2829D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23020EA9" w14:textId="77777777">
        <w:trPr>
          <w:trHeight w:val="371"/>
        </w:trPr>
        <w:tc>
          <w:tcPr>
            <w:tcW w:w="639" w:type="dxa"/>
            <w:vMerge w:val="restart"/>
            <w:textDirection w:val="btLr"/>
          </w:tcPr>
          <w:p w14:paraId="28ED0A63" w14:textId="77777777" w:rsidR="00613F28" w:rsidRDefault="00613F28">
            <w:pPr>
              <w:pStyle w:val="TableParagraph"/>
              <w:rPr>
                <w:sz w:val="19"/>
              </w:rPr>
            </w:pPr>
          </w:p>
          <w:p w14:paraId="28B446CB" w14:textId="77777777" w:rsidR="00613F28" w:rsidRDefault="007E0152">
            <w:pPr>
              <w:pStyle w:val="TableParagraph"/>
              <w:ind w:left="139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Sfera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dello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Sviluppo</w:t>
            </w:r>
          </w:p>
        </w:tc>
        <w:tc>
          <w:tcPr>
            <w:tcW w:w="3869" w:type="dxa"/>
          </w:tcPr>
          <w:p w14:paraId="270C9085" w14:textId="77777777" w:rsidR="00613F28" w:rsidRDefault="007E0152">
            <w:pPr>
              <w:pStyle w:val="TableParagraph"/>
              <w:spacing w:before="89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In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molte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at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ività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mostra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"</w:t>
            </w:r>
            <w:r>
              <w:rPr>
                <w:sz w:val="15"/>
              </w:rPr>
              <w:t>rilevante"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confusione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mentale</w:t>
            </w:r>
          </w:p>
        </w:tc>
        <w:tc>
          <w:tcPr>
            <w:tcW w:w="508" w:type="dxa"/>
          </w:tcPr>
          <w:p w14:paraId="28110FB1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3193B6D1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AD94EA4" w14:textId="77777777" w:rsidR="00613F28" w:rsidRDefault="007E0152">
            <w:pPr>
              <w:pStyle w:val="TableParagraph"/>
              <w:spacing w:before="8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materiale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scolast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co/d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dattico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insufficiente</w:t>
            </w:r>
          </w:p>
        </w:tc>
        <w:tc>
          <w:tcPr>
            <w:tcW w:w="607" w:type="dxa"/>
          </w:tcPr>
          <w:p w14:paraId="4DAA8D78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3B3EA448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20F9299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1BE12B4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difficoltà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comprensione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verbale</w:t>
            </w:r>
          </w:p>
        </w:tc>
        <w:tc>
          <w:tcPr>
            <w:tcW w:w="508" w:type="dxa"/>
          </w:tcPr>
          <w:p w14:paraId="43E02C60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 w:val="restart"/>
            <w:textDirection w:val="btLr"/>
          </w:tcPr>
          <w:p w14:paraId="0A13466E" w14:textId="77777777" w:rsidR="00613F28" w:rsidRDefault="007E0152">
            <w:pPr>
              <w:pStyle w:val="TableParagraph"/>
              <w:spacing w:before="117" w:line="264" w:lineRule="auto"/>
              <w:ind w:left="431" w:right="230" w:hanging="17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Il</w:t>
            </w:r>
            <w:r>
              <w:rPr>
                <w:rFonts w:ascii="Arial" w:hAnsi="Arial"/>
                <w:b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problema</w:t>
            </w:r>
            <w:r>
              <w:rPr>
                <w:rFonts w:ascii="Arial" w:hAnsi="Arial"/>
                <w:b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è</w:t>
            </w:r>
            <w:r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stato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segnalato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da:</w:t>
            </w:r>
          </w:p>
        </w:tc>
        <w:tc>
          <w:tcPr>
            <w:tcW w:w="4906" w:type="dxa"/>
          </w:tcPr>
          <w:p w14:paraId="20819E7D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z w:val="15"/>
              </w:rPr>
              <w:t>Famiglia</w:t>
            </w:r>
          </w:p>
        </w:tc>
        <w:tc>
          <w:tcPr>
            <w:tcW w:w="607" w:type="dxa"/>
          </w:tcPr>
          <w:p w14:paraId="27A9E18D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475B9A42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D3131A0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349AE4E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Non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si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esprime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verbalmente</w:t>
            </w:r>
          </w:p>
        </w:tc>
        <w:tc>
          <w:tcPr>
            <w:tcW w:w="508" w:type="dxa"/>
          </w:tcPr>
          <w:p w14:paraId="0CB09E76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6EBBCA37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35498669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D</w:t>
            </w:r>
            <w:r>
              <w:rPr>
                <w:spacing w:val="-1"/>
                <w:sz w:val="15"/>
              </w:rPr>
              <w:t>irigente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Scolastico/Docent</w:t>
            </w:r>
            <w:r>
              <w:rPr>
                <w:color w:val="333333"/>
                <w:spacing w:val="-1"/>
                <w:sz w:val="15"/>
              </w:rPr>
              <w:t>i</w:t>
            </w:r>
          </w:p>
        </w:tc>
        <w:tc>
          <w:tcPr>
            <w:tcW w:w="607" w:type="dxa"/>
          </w:tcPr>
          <w:p w14:paraId="60B6294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4F7495E2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2039B8A9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616DE756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Parla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in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continua</w:t>
            </w:r>
            <w:r>
              <w:rPr>
                <w:color w:val="333333"/>
                <w:spacing w:val="-1"/>
                <w:sz w:val="15"/>
              </w:rPr>
              <w:t>z</w:t>
            </w:r>
            <w:r>
              <w:rPr>
                <w:spacing w:val="-1"/>
                <w:sz w:val="15"/>
              </w:rPr>
              <w:t>ione</w:t>
            </w:r>
          </w:p>
        </w:tc>
        <w:tc>
          <w:tcPr>
            <w:tcW w:w="508" w:type="dxa"/>
          </w:tcPr>
          <w:p w14:paraId="5050B412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4318EA9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2DED34DF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S</w:t>
            </w:r>
            <w:r>
              <w:rPr>
                <w:spacing w:val="-1"/>
                <w:sz w:val="15"/>
              </w:rPr>
              <w:t>por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ello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psicolog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co</w:t>
            </w:r>
          </w:p>
        </w:tc>
        <w:tc>
          <w:tcPr>
            <w:tcW w:w="607" w:type="dxa"/>
          </w:tcPr>
          <w:p w14:paraId="00120C75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4CE3C11F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46A6CD7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0825A8A6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H</w:t>
            </w:r>
            <w:r>
              <w:rPr>
                <w:spacing w:val="-1"/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difficoltà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fonologiche</w:t>
            </w:r>
          </w:p>
        </w:tc>
        <w:tc>
          <w:tcPr>
            <w:tcW w:w="508" w:type="dxa"/>
          </w:tcPr>
          <w:p w14:paraId="27C3AE4A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19021963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094AFE7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AS</w:t>
            </w:r>
            <w:r>
              <w:rPr>
                <w:spacing w:val="-1"/>
                <w:sz w:val="15"/>
              </w:rPr>
              <w:t>L/St</w:t>
            </w:r>
            <w:r>
              <w:rPr>
                <w:color w:val="333333"/>
                <w:spacing w:val="-1"/>
                <w:sz w:val="15"/>
              </w:rPr>
              <w:t>r</w:t>
            </w:r>
            <w:r>
              <w:rPr>
                <w:spacing w:val="-1"/>
                <w:sz w:val="15"/>
              </w:rPr>
              <w:t>ut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u</w:t>
            </w:r>
            <w:r>
              <w:rPr>
                <w:color w:val="333333"/>
                <w:spacing w:val="-1"/>
                <w:sz w:val="15"/>
              </w:rPr>
              <w:t>r</w:t>
            </w:r>
            <w:r>
              <w:rPr>
                <w:spacing w:val="-1"/>
                <w:sz w:val="15"/>
              </w:rPr>
              <w:t>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sani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arie</w:t>
            </w:r>
          </w:p>
        </w:tc>
        <w:tc>
          <w:tcPr>
            <w:tcW w:w="607" w:type="dxa"/>
          </w:tcPr>
          <w:p w14:paraId="632CE896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33D1BC41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5874A684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0E24F125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Balbe</w:t>
            </w:r>
            <w:r>
              <w:rPr>
                <w:color w:val="333333"/>
                <w:sz w:val="15"/>
              </w:rPr>
              <w:t>t</w:t>
            </w:r>
            <w:r>
              <w:rPr>
                <w:sz w:val="15"/>
              </w:rPr>
              <w:t>ta</w:t>
            </w:r>
          </w:p>
        </w:tc>
        <w:tc>
          <w:tcPr>
            <w:tcW w:w="508" w:type="dxa"/>
          </w:tcPr>
          <w:p w14:paraId="3A43CE17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5646244B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5BEB2637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color w:val="333333"/>
                <w:sz w:val="15"/>
              </w:rPr>
              <w:t>Servizi</w:t>
            </w:r>
            <w:r>
              <w:rPr>
                <w:color w:val="333333"/>
                <w:spacing w:val="-9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sociali</w:t>
            </w:r>
          </w:p>
        </w:tc>
        <w:tc>
          <w:tcPr>
            <w:tcW w:w="607" w:type="dxa"/>
          </w:tcPr>
          <w:p w14:paraId="6725E511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272A83AB" w14:textId="77777777">
        <w:trPr>
          <w:trHeight w:val="37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102FE5D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891A6AD" w14:textId="77777777" w:rsidR="00613F28" w:rsidRDefault="007E0152">
            <w:pPr>
              <w:pStyle w:val="TableParagraph"/>
              <w:spacing w:before="89"/>
              <w:ind w:left="23"/>
              <w:rPr>
                <w:sz w:val="15"/>
              </w:rPr>
            </w:pPr>
            <w:r>
              <w:rPr>
                <w:sz w:val="15"/>
              </w:rPr>
              <w:t>Si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esp</w:t>
            </w:r>
            <w:r>
              <w:rPr>
                <w:color w:val="333333"/>
                <w:sz w:val="15"/>
              </w:rPr>
              <w:t>ri</w:t>
            </w:r>
            <w:r>
              <w:rPr>
                <w:sz w:val="15"/>
              </w:rPr>
              <w:t>me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fras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poco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c</w:t>
            </w:r>
            <w:r>
              <w:rPr>
                <w:color w:val="333333"/>
                <w:sz w:val="15"/>
              </w:rPr>
              <w:t>hi</w:t>
            </w:r>
            <w:r>
              <w:rPr>
                <w:sz w:val="15"/>
              </w:rPr>
              <w:t>a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e/poco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s</w:t>
            </w:r>
            <w:r>
              <w:rPr>
                <w:color w:val="333333"/>
                <w:sz w:val="15"/>
              </w:rPr>
              <w:t>tr</w:t>
            </w:r>
            <w:r>
              <w:rPr>
                <w:sz w:val="15"/>
              </w:rPr>
              <w:t>uttur</w:t>
            </w:r>
            <w:r>
              <w:rPr>
                <w:color w:val="333333"/>
                <w:sz w:val="15"/>
              </w:rPr>
              <w:t>a</w:t>
            </w:r>
            <w:r>
              <w:rPr>
                <w:sz w:val="15"/>
              </w:rPr>
              <w:t>te</w:t>
            </w:r>
          </w:p>
        </w:tc>
        <w:tc>
          <w:tcPr>
            <w:tcW w:w="508" w:type="dxa"/>
          </w:tcPr>
          <w:p w14:paraId="26B40374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62F5535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788B9835" w14:textId="77777777" w:rsidR="00613F28" w:rsidRDefault="007E0152">
            <w:pPr>
              <w:pStyle w:val="TableParagraph"/>
              <w:spacing w:before="8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Funz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on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color w:val="333333"/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rumentali</w:t>
            </w:r>
          </w:p>
        </w:tc>
        <w:tc>
          <w:tcPr>
            <w:tcW w:w="607" w:type="dxa"/>
          </w:tcPr>
          <w:p w14:paraId="1E5B1467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5D2EABBC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2509FF34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0B903DB1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una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rapida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caduta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dell'atte</w:t>
            </w:r>
            <w:r>
              <w:rPr>
                <w:color w:val="333333"/>
                <w:spacing w:val="-1"/>
                <w:sz w:val="15"/>
              </w:rPr>
              <w:t>n</w:t>
            </w:r>
            <w:r>
              <w:rPr>
                <w:spacing w:val="-1"/>
                <w:sz w:val="15"/>
              </w:rPr>
              <w:t>zione</w:t>
            </w:r>
          </w:p>
        </w:tc>
        <w:tc>
          <w:tcPr>
            <w:tcW w:w="508" w:type="dxa"/>
          </w:tcPr>
          <w:p w14:paraId="379B73F0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 w:val="restart"/>
            <w:textDirection w:val="btLr"/>
          </w:tcPr>
          <w:p w14:paraId="61BB8059" w14:textId="77777777" w:rsidR="00613F28" w:rsidRDefault="007E0152">
            <w:pPr>
              <w:pStyle w:val="TableParagraph"/>
              <w:spacing w:before="23" w:line="264" w:lineRule="auto"/>
              <w:ind w:left="26" w:right="9" w:hanging="6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Il problema è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stato </w:t>
            </w:r>
            <w:r>
              <w:rPr>
                <w:rFonts w:ascii="Arial" w:hAnsi="Arial"/>
                <w:b/>
                <w:sz w:val="15"/>
              </w:rPr>
              <w:t>segnalato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a:</w:t>
            </w:r>
          </w:p>
        </w:tc>
        <w:tc>
          <w:tcPr>
            <w:tcW w:w="4906" w:type="dxa"/>
          </w:tcPr>
          <w:p w14:paraId="7137BF14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Famiglia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(con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indicazione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riferirsi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servizio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specialistico)</w:t>
            </w:r>
          </w:p>
        </w:tc>
        <w:tc>
          <w:tcPr>
            <w:tcW w:w="607" w:type="dxa"/>
          </w:tcPr>
          <w:p w14:paraId="02AA5FED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035B6CF7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27F44AE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477AC1F1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difficoltà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comprendere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le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egole</w:t>
            </w:r>
          </w:p>
        </w:tc>
        <w:tc>
          <w:tcPr>
            <w:tcW w:w="508" w:type="dxa"/>
          </w:tcPr>
          <w:p w14:paraId="4B6F289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02762F16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AF911DF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D</w:t>
            </w:r>
            <w:r>
              <w:rPr>
                <w:spacing w:val="-1"/>
                <w:sz w:val="15"/>
              </w:rPr>
              <w:t>irigente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Scolastico</w:t>
            </w:r>
          </w:p>
        </w:tc>
        <w:tc>
          <w:tcPr>
            <w:tcW w:w="607" w:type="dxa"/>
          </w:tcPr>
          <w:p w14:paraId="102F584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081AA307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56FF2A4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2BC7AE6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difficol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à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concen</w:t>
            </w:r>
            <w:r>
              <w:rPr>
                <w:color w:val="333333"/>
                <w:sz w:val="15"/>
              </w:rPr>
              <w:t>t</w:t>
            </w:r>
            <w:r>
              <w:rPr>
                <w:sz w:val="15"/>
              </w:rPr>
              <w:t>razione</w:t>
            </w:r>
          </w:p>
        </w:tc>
        <w:tc>
          <w:tcPr>
            <w:tcW w:w="508" w:type="dxa"/>
          </w:tcPr>
          <w:p w14:paraId="63C38858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5F527A0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7A2115A4" w14:textId="77777777" w:rsidR="00613F28" w:rsidRDefault="007E0152">
            <w:pPr>
              <w:pStyle w:val="TableParagraph"/>
              <w:spacing w:before="41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S</w:t>
            </w:r>
            <w:r>
              <w:rPr>
                <w:spacing w:val="-1"/>
                <w:sz w:val="15"/>
              </w:rPr>
              <w:t>por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ello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psicolog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co</w:t>
            </w:r>
          </w:p>
        </w:tc>
        <w:tc>
          <w:tcPr>
            <w:tcW w:w="607" w:type="dxa"/>
          </w:tcPr>
          <w:p w14:paraId="62483B5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4631F72B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00ECEC29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C2C7F3E" w14:textId="77777777" w:rsidR="00613F28" w:rsidRDefault="007E0152">
            <w:pPr>
              <w:pStyle w:val="TableParagraph"/>
              <w:spacing w:before="42"/>
              <w:ind w:left="23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color w:val="333333"/>
                <w:sz w:val="15"/>
              </w:rPr>
              <w:t>f</w:t>
            </w:r>
            <w:r>
              <w:rPr>
                <w:sz w:val="15"/>
              </w:rPr>
              <w:t>ficoltà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logiche</w:t>
            </w:r>
          </w:p>
        </w:tc>
        <w:tc>
          <w:tcPr>
            <w:tcW w:w="508" w:type="dxa"/>
          </w:tcPr>
          <w:p w14:paraId="721A36A7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72AF94C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54EC3C89" w14:textId="77777777" w:rsidR="00613F28" w:rsidRDefault="007E0152">
            <w:pPr>
              <w:pStyle w:val="TableParagraph"/>
              <w:spacing w:before="42"/>
              <w:ind w:left="24"/>
              <w:rPr>
                <w:sz w:val="15"/>
              </w:rPr>
            </w:pPr>
            <w:r>
              <w:rPr>
                <w:color w:val="333333"/>
                <w:spacing w:val="-1"/>
                <w:sz w:val="15"/>
              </w:rPr>
              <w:t>Procura</w:t>
            </w:r>
            <w:r>
              <w:rPr>
                <w:color w:val="333333"/>
                <w:spacing w:val="-9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della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Repubblica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per</w:t>
            </w:r>
            <w:r>
              <w:rPr>
                <w:color w:val="333333"/>
                <w:spacing w:val="-6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color w:val="333333"/>
                <w:sz w:val="15"/>
              </w:rPr>
              <w:t>Minorenni</w:t>
            </w:r>
          </w:p>
        </w:tc>
        <w:tc>
          <w:tcPr>
            <w:tcW w:w="607" w:type="dxa"/>
          </w:tcPr>
          <w:p w14:paraId="05DB394D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5C233DE7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05E40F4E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192BDF48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difficoltà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memorizza</w:t>
            </w:r>
            <w:r>
              <w:rPr>
                <w:color w:val="333333"/>
                <w:sz w:val="15"/>
              </w:rPr>
              <w:t>r</w:t>
            </w:r>
            <w:r>
              <w:rPr>
                <w:sz w:val="15"/>
              </w:rPr>
              <w:t>e</w:t>
            </w:r>
          </w:p>
        </w:tc>
        <w:tc>
          <w:tcPr>
            <w:tcW w:w="508" w:type="dxa"/>
          </w:tcPr>
          <w:p w14:paraId="43218C9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 w:val="restart"/>
            <w:textDirection w:val="btLr"/>
          </w:tcPr>
          <w:p w14:paraId="791C83D4" w14:textId="77777777" w:rsidR="00613F28" w:rsidRDefault="00613F28">
            <w:pPr>
              <w:pStyle w:val="TableParagraph"/>
              <w:spacing w:before="5"/>
              <w:rPr>
                <w:sz w:val="18"/>
              </w:rPr>
            </w:pPr>
          </w:p>
          <w:p w14:paraId="55FA5493" w14:textId="77777777" w:rsidR="00613F28" w:rsidRDefault="007E0152">
            <w:pPr>
              <w:pStyle w:val="TableParagraph"/>
              <w:spacing w:before="1"/>
              <w:ind w:left="14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Si</w:t>
            </w:r>
            <w:r>
              <w:rPr>
                <w:rFonts w:ascii="Arial"/>
                <w:b/>
                <w:spacing w:val="-6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ritiene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opportuno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avvalersi</w:t>
            </w:r>
            <w:r>
              <w:rPr>
                <w:rFonts w:ascii="Arial"/>
                <w:b/>
                <w:spacing w:val="-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di:</w:t>
            </w:r>
          </w:p>
        </w:tc>
        <w:tc>
          <w:tcPr>
            <w:tcW w:w="4906" w:type="dxa"/>
          </w:tcPr>
          <w:p w14:paraId="7F8B6F47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Interventi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personalizzati</w:t>
            </w:r>
          </w:p>
        </w:tc>
        <w:tc>
          <w:tcPr>
            <w:tcW w:w="607" w:type="dxa"/>
          </w:tcPr>
          <w:p w14:paraId="2338FBD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4829BA8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4F0AA0FB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65CEA3C2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Presenta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color w:val="333333"/>
                <w:spacing w:val="-1"/>
                <w:sz w:val="15"/>
              </w:rPr>
              <w:t>r</w:t>
            </w:r>
            <w:r>
              <w:rPr>
                <w:spacing w:val="-1"/>
                <w:sz w:val="15"/>
              </w:rPr>
              <w:t>ita</w:t>
            </w:r>
            <w:r>
              <w:rPr>
                <w:color w:val="333333"/>
                <w:spacing w:val="-1"/>
                <w:sz w:val="15"/>
              </w:rPr>
              <w:t>r</w:t>
            </w:r>
            <w:r>
              <w:rPr>
                <w:spacing w:val="-1"/>
                <w:sz w:val="15"/>
              </w:rPr>
              <w:t>di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nel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linguaggio</w:t>
            </w:r>
          </w:p>
        </w:tc>
        <w:tc>
          <w:tcPr>
            <w:tcW w:w="508" w:type="dxa"/>
          </w:tcPr>
          <w:p w14:paraId="436D3CD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50C4DFFF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2BD22130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sz w:val="15"/>
              </w:rPr>
              <w:t>Laboratori</w:t>
            </w:r>
          </w:p>
        </w:tc>
        <w:tc>
          <w:tcPr>
            <w:tcW w:w="607" w:type="dxa"/>
          </w:tcPr>
          <w:p w14:paraId="37500954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A6400DC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719A4216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45E63FD3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difficol</w:t>
            </w:r>
            <w:r>
              <w:rPr>
                <w:color w:val="333333"/>
                <w:spacing w:val="-1"/>
                <w:sz w:val="15"/>
              </w:rPr>
              <w:t>t</w:t>
            </w:r>
            <w:r>
              <w:rPr>
                <w:spacing w:val="-1"/>
                <w:sz w:val="15"/>
              </w:rPr>
              <w:t>à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apprendimento</w:t>
            </w:r>
          </w:p>
        </w:tc>
        <w:tc>
          <w:tcPr>
            <w:tcW w:w="508" w:type="dxa"/>
          </w:tcPr>
          <w:p w14:paraId="2D2B68FB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75672B2A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11EFDD20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Sportello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psicologico</w:t>
            </w:r>
          </w:p>
        </w:tc>
        <w:tc>
          <w:tcPr>
            <w:tcW w:w="607" w:type="dxa"/>
          </w:tcPr>
          <w:p w14:paraId="3A02D9A2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65D0609D" w14:textId="77777777">
        <w:trPr>
          <w:trHeight w:val="371"/>
        </w:trPr>
        <w:tc>
          <w:tcPr>
            <w:tcW w:w="639" w:type="dxa"/>
            <w:vMerge w:val="restart"/>
            <w:textDirection w:val="btLr"/>
          </w:tcPr>
          <w:p w14:paraId="0981A5B5" w14:textId="77777777" w:rsidR="00613F28" w:rsidRDefault="00613F28">
            <w:pPr>
              <w:pStyle w:val="TableParagraph"/>
              <w:rPr>
                <w:sz w:val="19"/>
              </w:rPr>
            </w:pPr>
          </w:p>
          <w:p w14:paraId="4DBEC38E" w14:textId="77777777" w:rsidR="00613F28" w:rsidRDefault="007E0152">
            <w:pPr>
              <w:pStyle w:val="TableParagraph"/>
              <w:ind w:left="919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Sfera</w:t>
            </w:r>
            <w:r>
              <w:rPr>
                <w:rFonts w:asci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Emozionale</w:t>
            </w:r>
          </w:p>
        </w:tc>
        <w:tc>
          <w:tcPr>
            <w:tcW w:w="3869" w:type="dxa"/>
          </w:tcPr>
          <w:p w14:paraId="2A60FE45" w14:textId="77777777" w:rsidR="00613F28" w:rsidRDefault="007E0152">
            <w:pPr>
              <w:pStyle w:val="TableParagraph"/>
              <w:spacing w:before="89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improwisi</w:t>
            </w:r>
            <w:proofErr w:type="spellEnd"/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significativi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cambiamenti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dell'umore</w:t>
            </w:r>
          </w:p>
        </w:tc>
        <w:tc>
          <w:tcPr>
            <w:tcW w:w="508" w:type="dxa"/>
          </w:tcPr>
          <w:p w14:paraId="6607752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472756ED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4B3EAD8B" w14:textId="77777777" w:rsidR="00613F28" w:rsidRDefault="007E0152">
            <w:pPr>
              <w:pStyle w:val="TableParagraph"/>
              <w:spacing w:before="89"/>
              <w:ind w:left="24"/>
              <w:rPr>
                <w:sz w:val="15"/>
              </w:rPr>
            </w:pPr>
            <w:r>
              <w:rPr>
                <w:sz w:val="15"/>
              </w:rPr>
              <w:t>Progetti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classi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aperte</w:t>
            </w:r>
          </w:p>
        </w:tc>
        <w:tc>
          <w:tcPr>
            <w:tcW w:w="607" w:type="dxa"/>
          </w:tcPr>
          <w:p w14:paraId="3E949978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A5BAC96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061766F1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4AD4E159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comportamenti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bizzarri</w:t>
            </w:r>
          </w:p>
        </w:tc>
        <w:tc>
          <w:tcPr>
            <w:tcW w:w="508" w:type="dxa"/>
          </w:tcPr>
          <w:p w14:paraId="63D5FD34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235FA6F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2795C506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sz w:val="15"/>
              </w:rPr>
              <w:t>Tirocinanti</w:t>
            </w:r>
          </w:p>
        </w:tc>
        <w:tc>
          <w:tcPr>
            <w:tcW w:w="607" w:type="dxa"/>
          </w:tcPr>
          <w:p w14:paraId="37B448DA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0BF21C81" w14:textId="77777777">
        <w:trPr>
          <w:trHeight w:val="37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49F8C4B8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679F9298" w14:textId="77777777" w:rsidR="00613F28" w:rsidRDefault="007E0152">
            <w:pPr>
              <w:pStyle w:val="TableParagraph"/>
              <w:spacing w:line="171" w:lineRule="exact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Manifesta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fissità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nelle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produ</w:t>
            </w:r>
            <w:r>
              <w:rPr>
                <w:color w:val="333333"/>
                <w:spacing w:val="-1"/>
                <w:sz w:val="15"/>
              </w:rPr>
              <w:t>z</w:t>
            </w:r>
            <w:r>
              <w:rPr>
                <w:spacing w:val="-1"/>
                <w:sz w:val="15"/>
              </w:rPr>
              <w:t>ioni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(stesso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disegno,</w:t>
            </w:r>
          </w:p>
          <w:p w14:paraId="6FC7C38F" w14:textId="77777777" w:rsidR="00613F28" w:rsidRDefault="007E0152">
            <w:pPr>
              <w:pStyle w:val="TableParagraph"/>
              <w:spacing w:before="10" w:line="171" w:lineRule="exact"/>
              <w:ind w:left="23"/>
              <w:rPr>
                <w:sz w:val="15"/>
              </w:rPr>
            </w:pPr>
            <w:r>
              <w:rPr>
                <w:sz w:val="15"/>
              </w:rPr>
              <w:t>gioco…)</w:t>
            </w:r>
          </w:p>
        </w:tc>
        <w:tc>
          <w:tcPr>
            <w:tcW w:w="508" w:type="dxa"/>
          </w:tcPr>
          <w:p w14:paraId="5DA625D4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4A0630F9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6A919D11" w14:textId="77777777" w:rsidR="00613F28" w:rsidRDefault="007E0152">
            <w:pPr>
              <w:pStyle w:val="TableParagraph"/>
              <w:spacing w:before="8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Assistenza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educativa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scolastica</w:t>
            </w:r>
          </w:p>
        </w:tc>
        <w:tc>
          <w:tcPr>
            <w:tcW w:w="607" w:type="dxa"/>
          </w:tcPr>
          <w:p w14:paraId="6F43827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608B98F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23C36B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3B0CBB24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Lamenta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malesseri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fisici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(mal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d</w:t>
            </w:r>
            <w:r>
              <w:rPr>
                <w:color w:val="333333"/>
                <w:sz w:val="15"/>
              </w:rPr>
              <w:t>i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testa</w:t>
            </w:r>
            <w:r>
              <w:rPr>
                <w:color w:val="333333"/>
                <w:sz w:val="15"/>
              </w:rPr>
              <w:t>,</w:t>
            </w:r>
            <w:r>
              <w:rPr>
                <w:color w:val="333333"/>
                <w:spacing w:val="-8"/>
                <w:sz w:val="15"/>
              </w:rPr>
              <w:t xml:space="preserve"> </w:t>
            </w:r>
            <w:proofErr w:type="spellStart"/>
            <w:r>
              <w:rPr>
                <w:color w:val="333333"/>
                <w:sz w:val="15"/>
              </w:rPr>
              <w:t>ecc</w:t>
            </w:r>
            <w:proofErr w:type="spellEnd"/>
            <w:r>
              <w:rPr>
                <w:color w:val="333333"/>
                <w:sz w:val="15"/>
              </w:rPr>
              <w:t>…)</w:t>
            </w:r>
          </w:p>
        </w:tc>
        <w:tc>
          <w:tcPr>
            <w:tcW w:w="508" w:type="dxa"/>
          </w:tcPr>
          <w:p w14:paraId="72741CAE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6B7D3FC9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3F04F689" w14:textId="77777777" w:rsidR="00613F28" w:rsidRDefault="007E0152">
            <w:pPr>
              <w:pStyle w:val="TableParagraph"/>
              <w:spacing w:before="3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Assistenza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domiciliare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e/o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postscuola</w:t>
            </w:r>
            <w:proofErr w:type="spellEnd"/>
          </w:p>
        </w:tc>
        <w:tc>
          <w:tcPr>
            <w:tcW w:w="607" w:type="dxa"/>
          </w:tcPr>
          <w:p w14:paraId="3C72AAA1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1F818E25" w14:textId="77777777">
        <w:trPr>
          <w:trHeight w:val="37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7C358F8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4C3920DF" w14:textId="77777777" w:rsidR="00613F28" w:rsidRDefault="007E0152">
            <w:pPr>
              <w:pStyle w:val="TableParagraph"/>
              <w:spacing w:before="89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Attribu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spacing w:val="-1"/>
                <w:sz w:val="15"/>
              </w:rPr>
              <w:t>sce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propr</w:t>
            </w:r>
            <w:r>
              <w:rPr>
                <w:color w:val="333333"/>
                <w:spacing w:val="-1"/>
                <w:sz w:val="15"/>
              </w:rPr>
              <w:t>i</w:t>
            </w:r>
            <w:r>
              <w:rPr>
                <w:color w:val="333333"/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successi/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nsuccessi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cause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esterne</w:t>
            </w:r>
          </w:p>
        </w:tc>
        <w:tc>
          <w:tcPr>
            <w:tcW w:w="508" w:type="dxa"/>
          </w:tcPr>
          <w:p w14:paraId="46AEF1BD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textDirection w:val="btLr"/>
          </w:tcPr>
          <w:p w14:paraId="407CBAA0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4906" w:type="dxa"/>
          </w:tcPr>
          <w:p w14:paraId="0C10533C" w14:textId="77777777" w:rsidR="00613F28" w:rsidRDefault="007E0152">
            <w:pPr>
              <w:pStyle w:val="TableParagraph"/>
              <w:spacing w:before="89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Attività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extrascolastiche</w:t>
            </w:r>
          </w:p>
        </w:tc>
        <w:tc>
          <w:tcPr>
            <w:tcW w:w="607" w:type="dxa"/>
          </w:tcPr>
          <w:p w14:paraId="6955E6BB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13F28" w14:paraId="23F0E4E5" w14:textId="77777777">
        <w:trPr>
          <w:trHeight w:val="273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4836DEBC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7C0B9C19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z w:val="15"/>
              </w:rPr>
              <w:t>Ha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difficoltà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ad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espr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mersi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fronte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al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gruppo</w:t>
            </w:r>
          </w:p>
        </w:tc>
        <w:tc>
          <w:tcPr>
            <w:tcW w:w="508" w:type="dxa"/>
          </w:tcPr>
          <w:p w14:paraId="6470680F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4" w:type="dxa"/>
            <w:gridSpan w:val="3"/>
            <w:vMerge w:val="restart"/>
          </w:tcPr>
          <w:p w14:paraId="475506C1" w14:textId="77777777" w:rsidR="00613F28" w:rsidRDefault="007E0152">
            <w:pPr>
              <w:pStyle w:val="TableParagraph"/>
              <w:spacing w:line="171" w:lineRule="exact"/>
              <w:ind w:left="24"/>
              <w:rPr>
                <w:sz w:val="15"/>
              </w:rPr>
            </w:pPr>
            <w:r>
              <w:rPr>
                <w:sz w:val="15"/>
              </w:rPr>
              <w:t>Altro:</w:t>
            </w:r>
          </w:p>
        </w:tc>
      </w:tr>
      <w:tr w:rsidR="00613F28" w14:paraId="022275B4" w14:textId="77777777">
        <w:trPr>
          <w:trHeight w:val="37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B89E34E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23E2176E" w14:textId="77777777" w:rsidR="00613F28" w:rsidRDefault="007E0152">
            <w:pPr>
              <w:pStyle w:val="TableParagraph"/>
              <w:spacing w:before="90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Ha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propensione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biasimare</w:t>
            </w:r>
            <w:r>
              <w:rPr>
                <w:spacing w:val="-7"/>
                <w:sz w:val="15"/>
              </w:rPr>
              <w:t xml:space="preserve"> </w:t>
            </w:r>
            <w:proofErr w:type="gramStart"/>
            <w:r>
              <w:rPr>
                <w:color w:val="333333"/>
                <w:sz w:val="15"/>
              </w:rPr>
              <w:t>s</w:t>
            </w:r>
            <w:r>
              <w:rPr>
                <w:sz w:val="15"/>
              </w:rPr>
              <w:t>e</w:t>
            </w:r>
            <w:proofErr w:type="gramEnd"/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stesso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o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colpevolizzarsi</w:t>
            </w:r>
          </w:p>
        </w:tc>
        <w:tc>
          <w:tcPr>
            <w:tcW w:w="508" w:type="dxa"/>
          </w:tcPr>
          <w:p w14:paraId="33A9A69C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14:paraId="0E698BBC" w14:textId="77777777" w:rsidR="00613F28" w:rsidRDefault="00613F28">
            <w:pPr>
              <w:rPr>
                <w:sz w:val="2"/>
                <w:szCs w:val="2"/>
              </w:rPr>
            </w:pPr>
          </w:p>
        </w:tc>
      </w:tr>
      <w:tr w:rsidR="00613F28" w14:paraId="0E08101E" w14:textId="77777777">
        <w:trPr>
          <w:trHeight w:val="371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7F0A3C06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46ADB6E1" w14:textId="77777777" w:rsidR="00613F28" w:rsidRDefault="007E0152">
            <w:pPr>
              <w:pStyle w:val="TableParagraph"/>
              <w:spacing w:before="89"/>
              <w:ind w:left="23"/>
              <w:rPr>
                <w:sz w:val="15"/>
              </w:rPr>
            </w:pPr>
            <w:r>
              <w:rPr>
                <w:sz w:val="15"/>
              </w:rPr>
              <w:t>Rinuncia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di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fronte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all'impegno</w:t>
            </w:r>
            <w:r>
              <w:rPr>
                <w:color w:val="333333"/>
                <w:sz w:val="15"/>
              </w:rPr>
              <w:t>,</w:t>
            </w:r>
            <w:r>
              <w:rPr>
                <w:color w:val="333333"/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alle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pr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me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d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ff</w:t>
            </w:r>
            <w:r>
              <w:rPr>
                <w:color w:val="333333"/>
                <w:sz w:val="15"/>
              </w:rPr>
              <w:t>i</w:t>
            </w:r>
            <w:r>
              <w:rPr>
                <w:sz w:val="15"/>
              </w:rPr>
              <w:t>coltà</w:t>
            </w:r>
          </w:p>
        </w:tc>
        <w:tc>
          <w:tcPr>
            <w:tcW w:w="508" w:type="dxa"/>
          </w:tcPr>
          <w:p w14:paraId="114DBA85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14:paraId="6DF93F8E" w14:textId="77777777" w:rsidR="00613F28" w:rsidRDefault="00613F28">
            <w:pPr>
              <w:rPr>
                <w:sz w:val="2"/>
                <w:szCs w:val="2"/>
              </w:rPr>
            </w:pPr>
          </w:p>
        </w:tc>
      </w:tr>
      <w:tr w:rsidR="00613F28" w14:paraId="120FB6B1" w14:textId="77777777">
        <w:trPr>
          <w:trHeight w:val="272"/>
        </w:trPr>
        <w:tc>
          <w:tcPr>
            <w:tcW w:w="639" w:type="dxa"/>
            <w:vMerge/>
            <w:tcBorders>
              <w:top w:val="nil"/>
            </w:tcBorders>
            <w:textDirection w:val="btLr"/>
          </w:tcPr>
          <w:p w14:paraId="665F072B" w14:textId="77777777" w:rsidR="00613F28" w:rsidRDefault="00613F28">
            <w:pPr>
              <w:rPr>
                <w:sz w:val="2"/>
                <w:szCs w:val="2"/>
              </w:rPr>
            </w:pPr>
          </w:p>
        </w:tc>
        <w:tc>
          <w:tcPr>
            <w:tcW w:w="3869" w:type="dxa"/>
          </w:tcPr>
          <w:p w14:paraId="66A2E645" w14:textId="77777777" w:rsidR="00613F28" w:rsidRDefault="007E0152">
            <w:pPr>
              <w:pStyle w:val="TableParagraph"/>
              <w:spacing w:before="41"/>
              <w:ind w:left="23"/>
              <w:rPr>
                <w:sz w:val="15"/>
              </w:rPr>
            </w:pPr>
            <w:r>
              <w:rPr>
                <w:spacing w:val="-1"/>
                <w:sz w:val="15"/>
              </w:rPr>
              <w:t>Dimostra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scarsa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autonomia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personale</w:t>
            </w:r>
          </w:p>
        </w:tc>
        <w:tc>
          <w:tcPr>
            <w:tcW w:w="508" w:type="dxa"/>
          </w:tcPr>
          <w:p w14:paraId="1268C341" w14:textId="77777777" w:rsidR="00613F28" w:rsidRDefault="00613F2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4" w:type="dxa"/>
            <w:gridSpan w:val="3"/>
            <w:vMerge/>
            <w:tcBorders>
              <w:top w:val="nil"/>
            </w:tcBorders>
          </w:tcPr>
          <w:p w14:paraId="58175473" w14:textId="77777777" w:rsidR="00613F28" w:rsidRDefault="00613F28">
            <w:pPr>
              <w:rPr>
                <w:sz w:val="2"/>
                <w:szCs w:val="2"/>
              </w:rPr>
            </w:pPr>
          </w:p>
        </w:tc>
      </w:tr>
    </w:tbl>
    <w:p w14:paraId="7FE061E3" w14:textId="3FF6E7B5" w:rsidR="007E0152" w:rsidRDefault="007E0152"/>
    <w:p w14:paraId="7E23F35A" w14:textId="443BB36A" w:rsidR="00F928C5" w:rsidRDefault="00F928C5"/>
    <w:p w14:paraId="339E2F54" w14:textId="77777777" w:rsidR="00F928C5" w:rsidRPr="0004047D" w:rsidRDefault="00F928C5" w:rsidP="00F928C5">
      <w:pPr>
        <w:spacing w:line="271" w:lineRule="exact"/>
        <w:ind w:right="1298"/>
        <w:jc w:val="right"/>
        <w:textAlignment w:val="baseline"/>
        <w:rPr>
          <w:rFonts w:ascii="Garamond" w:eastAsia="Arial" w:hAnsi="Garamond" w:cs="Times New Roman"/>
          <w:b/>
          <w:color w:val="000000"/>
        </w:rPr>
      </w:pPr>
      <w:r w:rsidRPr="0004047D">
        <w:rPr>
          <w:rFonts w:ascii="Garamond" w:eastAsia="Arial" w:hAnsi="Garamond" w:cs="Times New Roman"/>
          <w:b/>
          <w:color w:val="000000"/>
        </w:rPr>
        <w:t>Il Dirigente Scolastico</w:t>
      </w:r>
    </w:p>
    <w:p w14:paraId="568A6A8D" w14:textId="3381095E" w:rsidR="00F928C5" w:rsidRPr="0004047D" w:rsidRDefault="00F928C5" w:rsidP="00F928C5">
      <w:pPr>
        <w:spacing w:before="3" w:line="265" w:lineRule="exact"/>
        <w:jc w:val="center"/>
        <w:textAlignment w:val="baseline"/>
        <w:rPr>
          <w:rFonts w:ascii="Garamond" w:eastAsia="Bradley Hand ITC" w:hAnsi="Garamond" w:cs="Times New Roman"/>
          <w:bCs/>
          <w:i/>
          <w:color w:val="000000"/>
        </w:rPr>
      </w:pPr>
      <w:r w:rsidRPr="0004047D">
        <w:rPr>
          <w:rFonts w:ascii="Garamond" w:eastAsia="Bradley Hand ITC" w:hAnsi="Garamond" w:cs="Times New Roman"/>
          <w:bCs/>
          <w:i/>
          <w:color w:val="000000"/>
          <w:sz w:val="26"/>
        </w:rPr>
        <w:t xml:space="preserve">                                                                    </w:t>
      </w:r>
      <w:r w:rsidR="00424F2C">
        <w:rPr>
          <w:rFonts w:ascii="Garamond" w:eastAsia="Bradley Hand ITC" w:hAnsi="Garamond" w:cs="Times New Roman"/>
          <w:bCs/>
          <w:i/>
          <w:color w:val="000000"/>
          <w:sz w:val="26"/>
        </w:rPr>
        <w:t xml:space="preserve">                                </w:t>
      </w:r>
      <w:bookmarkStart w:id="0" w:name="_GoBack"/>
      <w:bookmarkEnd w:id="0"/>
      <w:r w:rsidRPr="0004047D">
        <w:rPr>
          <w:rFonts w:ascii="Garamond" w:eastAsia="Bradley Hand ITC" w:hAnsi="Garamond" w:cs="Times New Roman"/>
          <w:bCs/>
          <w:i/>
          <w:color w:val="000000"/>
          <w:sz w:val="26"/>
        </w:rPr>
        <w:t xml:space="preserve">    </w:t>
      </w:r>
      <w:r w:rsidRPr="0004047D">
        <w:rPr>
          <w:rFonts w:ascii="Garamond" w:eastAsia="Bradley Hand ITC" w:hAnsi="Garamond" w:cs="Times New Roman"/>
          <w:bCs/>
          <w:i/>
          <w:color w:val="000000"/>
        </w:rPr>
        <w:t>Prof</w:t>
      </w:r>
      <w:r w:rsidRPr="0004047D">
        <w:rPr>
          <w:rFonts w:ascii="Garamond" w:eastAsia="Bradley Hand ITC" w:hAnsi="Garamond" w:cs="Times New Roman"/>
          <w:bCs/>
          <w:i/>
          <w:color w:val="000000"/>
          <w:vertAlign w:val="superscript"/>
        </w:rPr>
        <w:t>.ssa</w:t>
      </w:r>
      <w:r w:rsidRPr="0004047D">
        <w:rPr>
          <w:rFonts w:ascii="Garamond" w:eastAsia="Bradley Hand ITC" w:hAnsi="Garamond" w:cs="Times New Roman"/>
          <w:bCs/>
          <w:i/>
          <w:color w:val="000000"/>
        </w:rPr>
        <w:t xml:space="preserve"> Maria Larissa BOLLACI</w:t>
      </w:r>
    </w:p>
    <w:p w14:paraId="1726968A" w14:textId="77777777" w:rsidR="00F928C5" w:rsidRPr="0004047D" w:rsidRDefault="00F928C5" w:rsidP="00F928C5">
      <w:pPr>
        <w:jc w:val="right"/>
        <w:rPr>
          <w:rFonts w:ascii="Garamond" w:eastAsia="Arial" w:hAnsi="Garamond" w:cs="Times New Roman"/>
          <w:color w:val="000000"/>
          <w:spacing w:val="-2"/>
          <w:sz w:val="20"/>
        </w:rPr>
      </w:pPr>
      <w:r w:rsidRPr="0004047D">
        <w:rPr>
          <w:rFonts w:ascii="Garamond" w:eastAsia="Arial" w:hAnsi="Garamond" w:cs="Times New Roman"/>
          <w:bCs/>
          <w:color w:val="000000"/>
          <w:spacing w:val="-2"/>
          <w:sz w:val="20"/>
        </w:rPr>
        <w:t>Firma Autografa Omessa Ai sensi art. 3 del D.L</w:t>
      </w:r>
      <w:r w:rsidRPr="0004047D">
        <w:rPr>
          <w:rFonts w:ascii="Garamond" w:eastAsia="Arial" w:hAnsi="Garamond" w:cs="Times New Roman"/>
          <w:color w:val="000000"/>
          <w:spacing w:val="-2"/>
          <w:sz w:val="20"/>
        </w:rPr>
        <w:t xml:space="preserve"> 39/93</w:t>
      </w:r>
    </w:p>
    <w:p w14:paraId="415EBCC1" w14:textId="6A7C0A62" w:rsidR="00F928C5" w:rsidRDefault="00F928C5"/>
    <w:p w14:paraId="33A73C60" w14:textId="3043357B" w:rsidR="00F928C5" w:rsidRDefault="00F928C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928C5">
      <w:type w:val="continuous"/>
      <w:pgSz w:w="11910" w:h="16840"/>
      <w:pgMar w:top="42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28"/>
    <w:rsid w:val="003C2370"/>
    <w:rsid w:val="00424F2C"/>
    <w:rsid w:val="00613F28"/>
    <w:rsid w:val="007E0152"/>
    <w:rsid w:val="0089235B"/>
    <w:rsid w:val="00E95F10"/>
    <w:rsid w:val="00F9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23A6F"/>
  <w15:docId w15:val="{6365BFAF-EC0B-41DA-A2B4-9FC17482A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94"/>
    </w:pPr>
    <w:rPr>
      <w:sz w:val="15"/>
      <w:szCs w:val="15"/>
    </w:rPr>
  </w:style>
  <w:style w:type="paragraph" w:styleId="Titolo">
    <w:name w:val="Title"/>
    <w:basedOn w:val="Normale"/>
    <w:uiPriority w:val="10"/>
    <w:qFormat/>
    <w:pPr>
      <w:spacing w:before="82"/>
      <w:ind w:left="2545" w:right="2523"/>
      <w:jc w:val="center"/>
    </w:pPr>
    <w:rPr>
      <w:rFonts w:ascii="Arial" w:eastAsia="Arial" w:hAnsi="Arial" w:cs="Arial"/>
      <w:b/>
      <w:bCs/>
      <w:sz w:val="26"/>
      <w:szCs w:val="26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</dc:creator>
  <cp:lastModifiedBy>roberta.russo</cp:lastModifiedBy>
  <cp:revision>6</cp:revision>
  <dcterms:created xsi:type="dcterms:W3CDTF">2023-11-06T10:47:00Z</dcterms:created>
  <dcterms:modified xsi:type="dcterms:W3CDTF">2023-11-06T11:26:00Z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Office Excel® 2007</vt:lpwstr>
  </property>
  <property fmtid="{D5CDD505-2E9C-101B-9397-08002B2CF9AE}" pid="4" name="LastSaved">
    <vt:filetime>2023-11-06T00:00:00Z</vt:filetime>
  </property>
</Properties>
</file>