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Pr="00F06EA1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4EA6913C" w14:textId="487DE630" w:rsidR="00A01564" w:rsidRPr="00F06EA1" w:rsidRDefault="002C0577" w:rsidP="00A01564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  <w:r w:rsidRPr="00F06EA1">
        <w:rPr>
          <w:rFonts w:ascii="Times New Roman" w:hAnsi="Times New Roman" w:cs="Times New Roman"/>
        </w:rPr>
        <w:t>Oggetto:</w:t>
      </w:r>
      <w:r w:rsidR="00D0745A" w:rsidRPr="00F06EA1">
        <w:rPr>
          <w:rFonts w:ascii="Times New Roman" w:hAnsi="Times New Roman" w:cs="Times New Roman"/>
        </w:rPr>
        <w:t xml:space="preserve"> </w:t>
      </w:r>
      <w:r w:rsidR="00B62F1D" w:rsidRPr="00F06EA1">
        <w:rPr>
          <w:rFonts w:ascii="Times New Roman" w:hAnsi="Times New Roman" w:cs="Times New Roman"/>
          <w:b/>
          <w:bCs/>
        </w:rPr>
        <w:t>A</w:t>
      </w:r>
      <w:r w:rsidRPr="00F06EA1">
        <w:rPr>
          <w:rFonts w:ascii="Times New Roman" w:hAnsi="Times New Roman" w:cs="Times New Roman"/>
          <w:b/>
          <w:bCs/>
        </w:rPr>
        <w:t xml:space="preserve">utorizzazione </w:t>
      </w:r>
      <w:r w:rsidR="009E52C9" w:rsidRPr="00F06EA1">
        <w:rPr>
          <w:rFonts w:ascii="Times New Roman" w:hAnsi="Times New Roman" w:cs="Times New Roman"/>
          <w:b/>
          <w:bCs/>
        </w:rPr>
        <w:t xml:space="preserve">a partecipare </w:t>
      </w:r>
      <w:r w:rsidR="00FB0D57" w:rsidRPr="00F06EA1">
        <w:rPr>
          <w:rFonts w:ascii="Times New Roman" w:hAnsi="Times New Roman" w:cs="Times New Roman"/>
          <w:b/>
          <w:bCs/>
        </w:rPr>
        <w:t>alla Pasqua dello Studente</w:t>
      </w:r>
    </w:p>
    <w:p w14:paraId="127644E0" w14:textId="671E8F80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0559C69E" w:rsidR="00A72D6A" w:rsidRPr="00E14D84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>all</w:t>
      </w:r>
      <w:r w:rsidR="00FB0D57">
        <w:rPr>
          <w:rFonts w:ascii="Times New Roman" w:eastAsia="Times New Roman" w:hAnsi="Times New Roman" w:cs="Times New Roman"/>
          <w:kern w:val="0"/>
          <w14:ligatures w14:val="none"/>
        </w:rPr>
        <w:t>’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attività </w:t>
      </w:r>
      <w:r w:rsidR="00FB0D57">
        <w:rPr>
          <w:rFonts w:ascii="Times New Roman" w:eastAsia="Times New Roman" w:hAnsi="Times New Roman" w:cs="Times New Roman"/>
          <w:kern w:val="0"/>
          <w14:ligatures w14:val="none"/>
        </w:rPr>
        <w:t>in oggetto</w:t>
      </w:r>
      <w:r w:rsidR="00A0156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3A7E51"/>
    <w:rsid w:val="00490571"/>
    <w:rsid w:val="004D4032"/>
    <w:rsid w:val="004F3244"/>
    <w:rsid w:val="00514443"/>
    <w:rsid w:val="005452FA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8E7FBF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06EA1"/>
    <w:rsid w:val="00F16A1E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2025-04-11T16:03:00Z</dcterms:created>
  <dcterms:modified xsi:type="dcterms:W3CDTF">2025-04-11T16:12:00Z</dcterms:modified>
</cp:coreProperties>
</file>